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C9060" w14:textId="77777777" w:rsidR="00412A2B" w:rsidRPr="00117F1A" w:rsidRDefault="00000000">
      <w:pPr>
        <w:widowControl w:val="0"/>
        <w:spacing w:after="0" w:line="240" w:lineRule="auto"/>
        <w:jc w:val="center"/>
        <w:rPr>
          <w:rFonts w:ascii="Gotham Bold" w:eastAsia="Gobold Thin" w:hAnsi="Gotham Bold" w:cs="Tahoma"/>
          <w:b/>
          <w:bCs/>
          <w:color w:val="1C5C7F"/>
          <w:sz w:val="36"/>
          <w:szCs w:val="36"/>
        </w:rPr>
      </w:pPr>
      <w:proofErr w:type="spellStart"/>
      <w:r w:rsidRPr="00117F1A">
        <w:rPr>
          <w:rFonts w:ascii="Gotham Bold" w:eastAsia="Gobold Thin" w:hAnsi="Gotham Bold" w:cs="Tahoma"/>
          <w:b/>
          <w:bCs/>
          <w:color w:val="1C5C7F"/>
          <w:sz w:val="36"/>
          <w:szCs w:val="36"/>
        </w:rPr>
        <w:t>Leqembi</w:t>
      </w:r>
      <w:proofErr w:type="spellEnd"/>
      <w:r w:rsidRPr="00117F1A">
        <w:rPr>
          <w:rFonts w:ascii="Gotham Bold" w:eastAsia="Gobold Thin" w:hAnsi="Gotham Bold" w:cs="Tahoma"/>
          <w:b/>
          <w:bCs/>
          <w:color w:val="1C5C7F"/>
          <w:sz w:val="36"/>
          <w:szCs w:val="36"/>
        </w:rPr>
        <w:t>™ Indications Checklist</w:t>
      </w:r>
    </w:p>
    <w:p w14:paraId="325B7CFB" w14:textId="463F8D7B" w:rsidR="00412A2B" w:rsidRPr="00FE65DC" w:rsidRDefault="00000000">
      <w:pPr>
        <w:widowControl w:val="0"/>
        <w:spacing w:after="40" w:line="240" w:lineRule="auto"/>
        <w:ind w:firstLine="720"/>
        <w:rPr>
          <w:sz w:val="18"/>
          <w:szCs w:val="18"/>
        </w:rPr>
      </w:pPr>
      <w:r w:rsidRPr="00FE65DC">
        <w:rPr>
          <w:sz w:val="18"/>
          <w:szCs w:val="18"/>
        </w:rPr>
        <w:t xml:space="preserve">This document is intended to help practitioners determine appropriateness of LEQEMBI therapy, document clinical </w:t>
      </w:r>
      <w:r w:rsidR="00EE295C" w:rsidRPr="00FE65DC">
        <w:rPr>
          <w:sz w:val="18"/>
          <w:szCs w:val="18"/>
        </w:rPr>
        <w:t>decision-making</w:t>
      </w:r>
      <w:r w:rsidRPr="00FE65DC">
        <w:rPr>
          <w:sz w:val="18"/>
          <w:szCs w:val="18"/>
        </w:rPr>
        <w:t xml:space="preserve">, and support medical necessity.  </w:t>
      </w:r>
      <w:r w:rsidRPr="00FE65DC">
        <w:rPr>
          <w:b/>
          <w:sz w:val="18"/>
          <w:szCs w:val="18"/>
        </w:rPr>
        <w:t>This guide is not intended to supersede guidance from the FDA, state/local licensing agencies, or other regulatory bodies. For complete information, refer to www.leqembi.com</w:t>
      </w:r>
    </w:p>
    <w:tbl>
      <w:tblPr>
        <w:tblStyle w:val="a0"/>
        <w:tblW w:w="104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05"/>
      </w:tblGrid>
      <w:tr w:rsidR="00412A2B" w14:paraId="105F4685" w14:textId="77777777">
        <w:trPr>
          <w:trHeight w:val="404"/>
          <w:jc w:val="center"/>
        </w:trPr>
        <w:tc>
          <w:tcPr>
            <w:tcW w:w="10405" w:type="dxa"/>
            <w:shd w:val="clear" w:color="auto" w:fill="DBEEF3"/>
            <w:vAlign w:val="center"/>
          </w:tcPr>
          <w:p w14:paraId="7AD6754F" w14:textId="77777777" w:rsidR="00412A2B" w:rsidRPr="00FE65DC" w:rsidRDefault="00000000">
            <w:pPr>
              <w:ind w:left="-20"/>
              <w:jc w:val="center"/>
              <w:rPr>
                <w:rFonts w:ascii="Lato Black" w:eastAsia="Lato Black" w:hAnsi="Lato Black" w:cs="Lato Black"/>
                <w:b/>
                <w:sz w:val="24"/>
                <w:szCs w:val="24"/>
              </w:rPr>
            </w:pPr>
            <w:r w:rsidRPr="00FE65DC">
              <w:rPr>
                <w:rFonts w:ascii="Lato Black" w:eastAsia="Lato Black" w:hAnsi="Lato Black" w:cs="Lato Black"/>
                <w:b/>
                <w:sz w:val="24"/>
                <w:szCs w:val="24"/>
              </w:rPr>
              <w:t xml:space="preserve">Criteria for Indications &amp; Use </w:t>
            </w:r>
          </w:p>
        </w:tc>
      </w:tr>
    </w:tbl>
    <w:tbl>
      <w:tblPr>
        <w:tblStyle w:val="a1"/>
        <w:tblW w:w="102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3"/>
        <w:gridCol w:w="177"/>
        <w:gridCol w:w="179"/>
        <w:gridCol w:w="1075"/>
        <w:gridCol w:w="880"/>
        <w:gridCol w:w="3692"/>
      </w:tblGrid>
      <w:tr w:rsidR="00412A2B" w14:paraId="5D3925F6" w14:textId="77777777" w:rsidTr="002818DC">
        <w:trPr>
          <w:trHeight w:val="82"/>
          <w:jc w:val="center"/>
        </w:trPr>
        <w:tc>
          <w:tcPr>
            <w:tcW w:w="10266" w:type="dxa"/>
            <w:gridSpan w:val="6"/>
            <w:tcBorders>
              <w:top w:val="nil"/>
              <w:bottom w:val="nil"/>
            </w:tcBorders>
            <w:vAlign w:val="center"/>
          </w:tcPr>
          <w:p w14:paraId="3D22057B" w14:textId="7F68CA02" w:rsidR="00412A2B" w:rsidRPr="006B7774" w:rsidRDefault="00000000" w:rsidP="006B7774">
            <w:pPr>
              <w:spacing w:after="0" w:line="240" w:lineRule="auto"/>
              <w:ind w:left="144"/>
              <w:contextualSpacing/>
              <w:rPr>
                <w:rFonts w:eastAsia="Lato Black" w:cs="Lato Black"/>
                <w:b/>
              </w:rPr>
            </w:pPr>
            <w:sdt>
              <w:sdtPr>
                <w:tag w:val="goog_rdk_0"/>
                <w:id w:val="-302618728"/>
              </w:sdtPr>
              <w:sdtContent>
                <w:r w:rsidR="006B7774" w:rsidRPr="006B7774">
                  <w:rPr>
                    <w:rFonts w:eastAsia="Arial Unicode MS" w:cs="Arial Unicode MS"/>
                    <w:b/>
                    <w:color w:val="FF1919"/>
                    <w:sz w:val="32"/>
                    <w:szCs w:val="32"/>
                  </w:rPr>
                  <w:sym w:font="Wingdings" w:char="F081"/>
                </w:r>
              </w:sdtContent>
            </w:sdt>
            <w:r w:rsidRPr="006B7774">
              <w:rPr>
                <w:rFonts w:eastAsia="Lato Black" w:cs="Lato Black"/>
                <w:b/>
                <w:color w:val="FF1919"/>
                <w:sz w:val="28"/>
                <w:szCs w:val="28"/>
              </w:rPr>
              <w:t xml:space="preserve">  </w:t>
            </w:r>
            <w:r w:rsidRPr="006B7774">
              <w:rPr>
                <w:rFonts w:eastAsia="Lato Black" w:cs="Lato Black"/>
                <w:b/>
              </w:rPr>
              <w:t>Diagnosis:</w:t>
            </w:r>
          </w:p>
        </w:tc>
      </w:tr>
      <w:tr w:rsidR="00412A2B" w14:paraId="0882502E" w14:textId="77777777" w:rsidTr="002818DC">
        <w:trPr>
          <w:trHeight w:val="390"/>
          <w:jc w:val="center"/>
        </w:trPr>
        <w:tc>
          <w:tcPr>
            <w:tcW w:w="444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47225E1" w14:textId="77777777" w:rsidR="00412A2B" w:rsidRDefault="00000000" w:rsidP="006B7774">
            <w:pPr>
              <w:spacing w:after="0" w:line="240" w:lineRule="auto"/>
              <w:ind w:left="633" w:hanging="187"/>
              <w:contextualSpacing/>
              <w:rPr>
                <w:sz w:val="20"/>
                <w:szCs w:val="20"/>
              </w:rPr>
            </w:pPr>
            <w:sdt>
              <w:sdtPr>
                <w:tag w:val="goog_rdk_1"/>
                <w:id w:val="-183560665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 xml:space="preserve">□ </w:t>
                </w:r>
              </w:sdtContent>
            </w:sdt>
            <w:r>
              <w:rPr>
                <w:sz w:val="20"/>
                <w:szCs w:val="20"/>
              </w:rPr>
              <w:t>G30.0 Alzheimer’s disease, early onset</w:t>
            </w:r>
          </w:p>
          <w:p w14:paraId="39296CF4" w14:textId="1B2D2F5F" w:rsidR="00412A2B" w:rsidRDefault="00000000" w:rsidP="006B7774">
            <w:pPr>
              <w:spacing w:after="0" w:line="240" w:lineRule="auto"/>
              <w:ind w:left="633" w:hanging="187"/>
              <w:contextualSpacing/>
              <w:rPr>
                <w:sz w:val="20"/>
                <w:szCs w:val="20"/>
              </w:rPr>
            </w:pPr>
            <w:sdt>
              <w:sdtPr>
                <w:tag w:val="goog_rdk_2"/>
                <w:id w:val="15296797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 xml:space="preserve">□ </w:t>
                </w:r>
              </w:sdtContent>
            </w:sdt>
            <w:r>
              <w:rPr>
                <w:sz w:val="20"/>
                <w:szCs w:val="20"/>
              </w:rPr>
              <w:t>G30.1 Alzheimer’s disease, late onset</w:t>
            </w:r>
          </w:p>
        </w:tc>
        <w:tc>
          <w:tcPr>
            <w:tcW w:w="58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59639" w14:textId="77777777" w:rsidR="00412A2B" w:rsidRDefault="00000000" w:rsidP="006B7774">
            <w:pPr>
              <w:spacing w:after="0" w:line="240" w:lineRule="auto"/>
              <w:ind w:left="630" w:hanging="180"/>
              <w:contextualSpacing/>
              <w:rPr>
                <w:sz w:val="20"/>
                <w:szCs w:val="20"/>
              </w:rPr>
            </w:pPr>
            <w:sdt>
              <w:sdtPr>
                <w:tag w:val="goog_rdk_3"/>
                <w:id w:val="-82944941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 xml:space="preserve">□ </w:t>
                </w:r>
              </w:sdtContent>
            </w:sdt>
            <w:r>
              <w:rPr>
                <w:sz w:val="20"/>
                <w:szCs w:val="20"/>
              </w:rPr>
              <w:t>G30.8 Other Alzheimer’s disease</w:t>
            </w:r>
          </w:p>
          <w:p w14:paraId="59A0CA6B" w14:textId="65F741C0" w:rsidR="00412A2B" w:rsidRDefault="00000000" w:rsidP="006B7774">
            <w:pPr>
              <w:spacing w:after="0" w:line="240" w:lineRule="auto"/>
              <w:ind w:left="630" w:hanging="180"/>
              <w:contextualSpacing/>
              <w:rPr>
                <w:sz w:val="18"/>
                <w:szCs w:val="18"/>
              </w:rPr>
            </w:pPr>
            <w:sdt>
              <w:sdtPr>
                <w:tag w:val="goog_rdk_4"/>
                <w:id w:val="-43790593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□</w:t>
                </w:r>
              </w:sdtContent>
            </w:sdt>
            <w:r w:rsidR="00D94343">
              <w:t xml:space="preserve"> </w:t>
            </w:r>
            <w:r>
              <w:rPr>
                <w:sz w:val="20"/>
                <w:szCs w:val="20"/>
              </w:rPr>
              <w:t>G30.9 Alzheimer’s disease, unspecified</w:t>
            </w:r>
          </w:p>
        </w:tc>
      </w:tr>
      <w:tr w:rsidR="00412A2B" w14:paraId="6AB6270B" w14:textId="77777777" w:rsidTr="006B7774">
        <w:trPr>
          <w:trHeight w:val="68"/>
          <w:jc w:val="center"/>
        </w:trPr>
        <w:tc>
          <w:tcPr>
            <w:tcW w:w="10266" w:type="dxa"/>
            <w:gridSpan w:val="6"/>
            <w:tcBorders>
              <w:top w:val="nil"/>
              <w:bottom w:val="single" w:sz="4" w:space="0" w:color="000000"/>
            </w:tcBorders>
            <w:vAlign w:val="center"/>
          </w:tcPr>
          <w:p w14:paraId="0A4A9801" w14:textId="77777777" w:rsidR="00412A2B" w:rsidRDefault="00000000" w:rsidP="006B7774">
            <w:pPr>
              <w:spacing w:after="0" w:line="240" w:lineRule="auto"/>
              <w:ind w:left="633" w:hanging="187"/>
              <w:contextualSpacing/>
            </w:pPr>
            <w:sdt>
              <w:sdtPr>
                <w:tag w:val="goog_rdk_5"/>
                <w:id w:val="68686724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 xml:space="preserve">□ </w:t>
                </w:r>
              </w:sdtContent>
            </w:sdt>
            <w:r>
              <w:rPr>
                <w:sz w:val="20"/>
                <w:szCs w:val="20"/>
              </w:rPr>
              <w:t>G31.84 Mild cognitive impairment, so stated</w:t>
            </w:r>
          </w:p>
        </w:tc>
      </w:tr>
      <w:tr w:rsidR="00412A2B" w14:paraId="743458BD" w14:textId="77777777" w:rsidTr="002818DC">
        <w:trPr>
          <w:trHeight w:val="341"/>
          <w:jc w:val="center"/>
        </w:trPr>
        <w:tc>
          <w:tcPr>
            <w:tcW w:w="10266" w:type="dxa"/>
            <w:gridSpan w:val="6"/>
            <w:tcBorders>
              <w:top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904B22D" w14:textId="1D67F437" w:rsidR="00412A2B" w:rsidRPr="006B7774" w:rsidRDefault="00000000" w:rsidP="00FE65DC">
            <w:pPr>
              <w:spacing w:after="0" w:line="240" w:lineRule="auto"/>
              <w:ind w:left="324" w:hanging="180"/>
              <w:rPr>
                <w:rFonts w:eastAsia="Lato Black" w:cs="Lato Black"/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tag w:val="goog_rdk_6"/>
                <w:id w:val="826020717"/>
              </w:sdtPr>
              <w:sdtContent>
                <w:r w:rsidR="006B7774" w:rsidRPr="006B7774">
                  <w:rPr>
                    <w:rFonts w:eastAsia="Arial Unicode MS" w:cs="Arial Unicode MS"/>
                    <w:b/>
                    <w:bCs/>
                    <w:color w:val="FF1919"/>
                    <w:sz w:val="32"/>
                    <w:szCs w:val="32"/>
                  </w:rPr>
                  <w:sym w:font="Wingdings" w:char="F082"/>
                </w:r>
              </w:sdtContent>
            </w:sdt>
            <w:r w:rsidRPr="006B7774">
              <w:rPr>
                <w:rFonts w:eastAsia="Lato Black" w:cs="Lato Black"/>
                <w:b/>
                <w:bCs/>
                <w:color w:val="FF1919"/>
                <w:sz w:val="28"/>
                <w:szCs w:val="28"/>
              </w:rPr>
              <w:t xml:space="preserve">  </w:t>
            </w:r>
            <w:r w:rsidRPr="006B7774">
              <w:rPr>
                <w:rFonts w:eastAsia="Lato Black" w:cs="Lato Black"/>
                <w:b/>
                <w:bCs/>
              </w:rPr>
              <w:t>Confirmation of Beta-Amyloid (Aβ) Pathology:</w:t>
            </w:r>
            <w:r w:rsidRPr="006B7774">
              <w:rPr>
                <w:rFonts w:eastAsia="Lato Black" w:cs="Lato Black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12A2B" w:rsidRPr="006B7774" w14:paraId="6D228D2B" w14:textId="77777777" w:rsidTr="00751F60">
        <w:trPr>
          <w:trHeight w:val="372"/>
          <w:jc w:val="center"/>
        </w:trPr>
        <w:tc>
          <w:tcPr>
            <w:tcW w:w="4619" w:type="dxa"/>
            <w:gridSpan w:val="3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173D362F" w14:textId="77777777" w:rsidR="00412A2B" w:rsidRPr="00EE295C" w:rsidRDefault="00000000" w:rsidP="00FE65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hyperlink r:id="rId8">
              <w:r w:rsidRPr="00EE295C">
                <w:rPr>
                  <w:b/>
                  <w:color w:val="0000FF"/>
                  <w:sz w:val="20"/>
                  <w:szCs w:val="20"/>
                  <w:u w:val="single"/>
                </w:rPr>
                <w:t xml:space="preserve">Beta-amyloid PET scan  </w:t>
              </w:r>
            </w:hyperlink>
            <w:r w:rsidRPr="00EE295C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225475BA" w14:textId="77777777" w:rsidR="00412A2B" w:rsidRPr="00EE295C" w:rsidRDefault="00000000" w:rsidP="00FE65DC">
            <w:pPr>
              <w:spacing w:before="120" w:after="0" w:line="240" w:lineRule="auto"/>
              <w:ind w:left="450"/>
              <w:rPr>
                <w:rFonts w:ascii="Georgia" w:eastAsia="Georgia" w:hAnsi="Georgia" w:cs="Georgia"/>
                <w:sz w:val="20"/>
                <w:szCs w:val="20"/>
              </w:rPr>
            </w:pPr>
            <w:r w:rsidRPr="00EE295C">
              <w:rPr>
                <w:b/>
                <w:sz w:val="20"/>
                <w:szCs w:val="20"/>
              </w:rPr>
              <w:t>Date</w:t>
            </w:r>
            <w:r w:rsidRPr="00EE295C">
              <w:rPr>
                <w:sz w:val="20"/>
                <w:szCs w:val="20"/>
              </w:rPr>
              <w:t xml:space="preserve">:  </w:t>
            </w:r>
            <w:r w:rsidRPr="00EE295C">
              <w:rPr>
                <w:rFonts w:ascii="Georgia" w:eastAsia="Georgia" w:hAnsi="Georgia" w:cs="Georgia"/>
                <w:sz w:val="20"/>
                <w:szCs w:val="20"/>
              </w:rPr>
              <w:t>______________________</w:t>
            </w:r>
          </w:p>
          <w:p w14:paraId="1D353372" w14:textId="77777777" w:rsidR="00412A2B" w:rsidRPr="00EE295C" w:rsidRDefault="00000000" w:rsidP="00FE65DC">
            <w:pPr>
              <w:spacing w:before="120" w:after="0" w:line="240" w:lineRule="auto"/>
              <w:ind w:left="450"/>
              <w:rPr>
                <w:sz w:val="20"/>
                <w:szCs w:val="20"/>
              </w:rPr>
            </w:pPr>
            <w:r w:rsidRPr="00EE295C">
              <w:rPr>
                <w:b/>
                <w:sz w:val="20"/>
                <w:szCs w:val="20"/>
              </w:rPr>
              <w:t>Result:</w:t>
            </w:r>
            <w:r w:rsidRPr="00EE295C">
              <w:rPr>
                <w:sz w:val="20"/>
                <w:szCs w:val="20"/>
              </w:rPr>
              <w:t xml:space="preserve"> </w:t>
            </w:r>
            <w:r w:rsidRPr="00EE295C">
              <w:rPr>
                <w:rFonts w:ascii="Georgia" w:eastAsia="Georgia" w:hAnsi="Georgia" w:cs="Georgia"/>
                <w:sz w:val="20"/>
                <w:szCs w:val="20"/>
              </w:rPr>
              <w:t>________________________</w:t>
            </w:r>
          </w:p>
          <w:p w14:paraId="1D034BD9" w14:textId="77777777" w:rsidR="00412A2B" w:rsidRPr="00EE295C" w:rsidRDefault="00412A2B" w:rsidP="00FE65DC">
            <w:pPr>
              <w:spacing w:after="0" w:line="240" w:lineRule="auto"/>
              <w:ind w:left="450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281767C" w14:textId="77777777" w:rsidR="00412A2B" w:rsidRPr="00EE295C" w:rsidRDefault="00000000" w:rsidP="00FE65DC">
            <w:pPr>
              <w:spacing w:before="120" w:after="0" w:line="240" w:lineRule="auto"/>
              <w:ind w:left="270" w:hanging="180"/>
              <w:jc w:val="right"/>
              <w:rPr>
                <w:rFonts w:ascii="Lato Black" w:eastAsia="Lato Black" w:hAnsi="Lato Black" w:cs="Lato Black"/>
                <w:sz w:val="20"/>
                <w:szCs w:val="20"/>
              </w:rPr>
            </w:pPr>
            <w:r w:rsidRPr="00EE295C">
              <w:rPr>
                <w:rFonts w:ascii="Lato Black" w:eastAsia="Lato Black" w:hAnsi="Lato Black" w:cs="Lato Black"/>
                <w:color w:val="FF0000"/>
                <w:sz w:val="20"/>
                <w:szCs w:val="20"/>
              </w:rPr>
              <w:t>OR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5BAB44CB" w14:textId="77777777" w:rsidR="00412A2B" w:rsidRPr="00EE295C" w:rsidRDefault="00000000" w:rsidP="00FE65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EE295C">
              <w:rPr>
                <w:b/>
                <w:color w:val="000000"/>
                <w:sz w:val="20"/>
                <w:szCs w:val="20"/>
              </w:rPr>
              <w:t xml:space="preserve">CSF analysis   </w:t>
            </w:r>
          </w:p>
          <w:p w14:paraId="547B001A" w14:textId="77777777" w:rsidR="00412A2B" w:rsidRPr="00EE295C" w:rsidRDefault="00000000" w:rsidP="00FE65DC">
            <w:pPr>
              <w:spacing w:before="120" w:after="0" w:line="240" w:lineRule="auto"/>
              <w:ind w:left="450"/>
              <w:rPr>
                <w:rFonts w:ascii="Georgia" w:eastAsia="Georgia" w:hAnsi="Georgia" w:cs="Georgia"/>
                <w:sz w:val="20"/>
                <w:szCs w:val="20"/>
              </w:rPr>
            </w:pPr>
            <w:r w:rsidRPr="00EE295C">
              <w:rPr>
                <w:b/>
                <w:sz w:val="20"/>
                <w:szCs w:val="20"/>
              </w:rPr>
              <w:t>Date:</w:t>
            </w:r>
            <w:r w:rsidRPr="00EE295C">
              <w:rPr>
                <w:sz w:val="20"/>
                <w:szCs w:val="20"/>
              </w:rPr>
              <w:t xml:space="preserve">   </w:t>
            </w:r>
            <w:r w:rsidRPr="00EE295C">
              <w:rPr>
                <w:rFonts w:ascii="Georgia" w:eastAsia="Georgia" w:hAnsi="Georgia" w:cs="Georgia"/>
                <w:sz w:val="20"/>
                <w:szCs w:val="20"/>
              </w:rPr>
              <w:t>_____________________</w:t>
            </w:r>
          </w:p>
          <w:p w14:paraId="0DBFD5EB" w14:textId="77777777" w:rsidR="00412A2B" w:rsidRPr="00EE295C" w:rsidRDefault="00000000" w:rsidP="00FE65DC">
            <w:pPr>
              <w:spacing w:before="120" w:after="0" w:line="240" w:lineRule="auto"/>
              <w:ind w:left="450"/>
              <w:rPr>
                <w:sz w:val="20"/>
                <w:szCs w:val="20"/>
              </w:rPr>
            </w:pPr>
            <w:r w:rsidRPr="00EE295C">
              <w:rPr>
                <w:b/>
                <w:sz w:val="20"/>
                <w:szCs w:val="20"/>
              </w:rPr>
              <w:t>Result:</w:t>
            </w:r>
            <w:r w:rsidRPr="00EE295C">
              <w:rPr>
                <w:sz w:val="20"/>
                <w:szCs w:val="20"/>
              </w:rPr>
              <w:t xml:space="preserve"> </w:t>
            </w:r>
            <w:r w:rsidRPr="00EE295C">
              <w:rPr>
                <w:rFonts w:ascii="Georgia" w:eastAsia="Georgia" w:hAnsi="Georgia" w:cs="Georgia"/>
                <w:sz w:val="20"/>
                <w:szCs w:val="20"/>
              </w:rPr>
              <w:t>_______________________</w:t>
            </w:r>
          </w:p>
          <w:p w14:paraId="137E3E23" w14:textId="77777777" w:rsidR="00412A2B" w:rsidRPr="00EE295C" w:rsidRDefault="00000000" w:rsidP="00FE65DC">
            <w:pPr>
              <w:spacing w:after="0" w:line="240" w:lineRule="auto"/>
              <w:ind w:left="630" w:hanging="180"/>
              <w:jc w:val="center"/>
              <w:rPr>
                <w:sz w:val="20"/>
                <w:szCs w:val="20"/>
                <w:lang w:val="fr-FR"/>
              </w:rPr>
            </w:pPr>
            <w:sdt>
              <w:sdtPr>
                <w:rPr>
                  <w:sz w:val="20"/>
                  <w:szCs w:val="20"/>
                </w:rPr>
                <w:tag w:val="goog_rdk_7"/>
                <w:id w:val="2009405271"/>
              </w:sdtPr>
              <w:sdtContent>
                <w:r w:rsidRPr="00EE295C">
                  <w:rPr>
                    <w:rFonts w:eastAsia="Cardo" w:cs="Cardo"/>
                    <w:sz w:val="20"/>
                    <w:szCs w:val="20"/>
                    <w:lang w:val="fr-FR"/>
                  </w:rPr>
                  <w:t>(</w:t>
                </w:r>
                <w:proofErr w:type="gramStart"/>
                <w:r w:rsidRPr="00EE295C">
                  <w:rPr>
                    <w:rFonts w:eastAsia="Cardo" w:cs="Cardo"/>
                    <w:sz w:val="20"/>
                    <w:szCs w:val="20"/>
                    <w:lang w:val="fr-FR"/>
                  </w:rPr>
                  <w:t>t</w:t>
                </w:r>
                <w:proofErr w:type="gramEnd"/>
                <w:r w:rsidRPr="00EE295C">
                  <w:rPr>
                    <w:rFonts w:eastAsia="Cardo" w:cs="Cardo"/>
                    <w:sz w:val="20"/>
                    <w:szCs w:val="20"/>
                    <w:lang w:val="fr-FR"/>
                  </w:rPr>
                  <w:t xml:space="preserve">-tau, p-tau, or </w:t>
                </w:r>
                <w:proofErr w:type="spellStart"/>
                <w:r w:rsidRPr="00EE295C">
                  <w:rPr>
                    <w:rFonts w:eastAsia="Cardo" w:cs="Cardo"/>
                    <w:sz w:val="20"/>
                    <w:szCs w:val="20"/>
                    <w:lang w:val="fr-FR"/>
                  </w:rPr>
                  <w:t>p-tau:A</w:t>
                </w:r>
                <w:proofErr w:type="spellEnd"/>
                <w:r w:rsidRPr="00EE295C">
                  <w:rPr>
                    <w:rFonts w:eastAsia="Cardo" w:cs="Cardo"/>
                    <w:sz w:val="20"/>
                    <w:szCs w:val="20"/>
                  </w:rPr>
                  <w:t>β</w:t>
                </w:r>
                <w:r w:rsidRPr="00EE295C">
                  <w:rPr>
                    <w:rFonts w:eastAsia="Cardo" w:cs="Cardo"/>
                    <w:sz w:val="20"/>
                    <w:szCs w:val="20"/>
                    <w:lang w:val="fr-FR"/>
                  </w:rPr>
                  <w:t xml:space="preserve"> ratio)</w:t>
                </w:r>
              </w:sdtContent>
            </w:sdt>
          </w:p>
        </w:tc>
      </w:tr>
      <w:tr w:rsidR="00412A2B" w14:paraId="3733E9E2" w14:textId="77777777" w:rsidTr="00751F60">
        <w:trPr>
          <w:trHeight w:val="293"/>
          <w:jc w:val="center"/>
        </w:trPr>
        <w:tc>
          <w:tcPr>
            <w:tcW w:w="10266" w:type="dxa"/>
            <w:gridSpan w:val="6"/>
            <w:tcBorders>
              <w:top w:val="single" w:sz="4" w:space="0" w:color="000000"/>
              <w:bottom w:val="nil"/>
            </w:tcBorders>
            <w:vAlign w:val="center"/>
          </w:tcPr>
          <w:p w14:paraId="618E9D42" w14:textId="4D7E37FD" w:rsidR="00412A2B" w:rsidRDefault="00000000">
            <w:pPr>
              <w:spacing w:after="0"/>
              <w:ind w:left="144"/>
              <w:rPr>
                <w:b/>
                <w:sz w:val="24"/>
                <w:szCs w:val="24"/>
              </w:rPr>
            </w:pPr>
            <w:sdt>
              <w:sdtPr>
                <w:tag w:val="goog_rdk_8"/>
                <w:id w:val="-1111351653"/>
              </w:sdtPr>
              <w:sdtContent>
                <w:r w:rsidR="006B7774" w:rsidRPr="006B7774">
                  <w:rPr>
                    <w:rFonts w:eastAsia="Arial Unicode MS" w:cs="Arial Unicode MS"/>
                    <w:b/>
                    <w:color w:val="FF1919"/>
                    <w:sz w:val="32"/>
                    <w:szCs w:val="32"/>
                  </w:rPr>
                  <w:sym w:font="Wingdings" w:char="F083"/>
                </w:r>
              </w:sdtContent>
            </w:sdt>
            <w:r w:rsidRPr="006B7774">
              <w:rPr>
                <w:rFonts w:eastAsia="Lato Black" w:cs="Lato Black"/>
                <w:color w:val="FF1919"/>
                <w:sz w:val="28"/>
                <w:szCs w:val="28"/>
              </w:rPr>
              <w:t xml:space="preserve">  </w:t>
            </w:r>
            <w:r w:rsidRPr="006B7774">
              <w:rPr>
                <w:rFonts w:eastAsia="Lato Black" w:cs="Lato Black"/>
                <w:b/>
                <w:bCs/>
              </w:rPr>
              <w:t>Confirmation of Cognitive Impairment</w:t>
            </w:r>
            <w:r w:rsidRPr="00336794">
              <w:rPr>
                <w:rFonts w:ascii="Lato Black" w:eastAsia="Lato Black" w:hAnsi="Lato Black" w:cs="Lato Black"/>
              </w:rPr>
              <w:t xml:space="preserve"> </w:t>
            </w:r>
            <w:r w:rsidRPr="00336794">
              <w:t>(typically completed prior to diagnosis)</w:t>
            </w:r>
            <w:r w:rsidRPr="00336794">
              <w:rPr>
                <w:rFonts w:ascii="Lato Black" w:eastAsia="Lato Black" w:hAnsi="Lato Black" w:cs="Lato Black"/>
              </w:rPr>
              <w:t>:</w:t>
            </w:r>
            <w:r>
              <w:rPr>
                <w:rFonts w:ascii="Lato Black" w:eastAsia="Lato Black" w:hAnsi="Lato Black" w:cs="Lato Black"/>
                <w:sz w:val="24"/>
                <w:szCs w:val="24"/>
              </w:rPr>
              <w:t xml:space="preserve"> </w:t>
            </w:r>
          </w:p>
        </w:tc>
      </w:tr>
      <w:tr w:rsidR="00412A2B" w14:paraId="79EF8B17" w14:textId="77777777" w:rsidTr="00751F60">
        <w:trPr>
          <w:trHeight w:val="627"/>
          <w:jc w:val="center"/>
        </w:trPr>
        <w:tc>
          <w:tcPr>
            <w:tcW w:w="10266" w:type="dxa"/>
            <w:gridSpan w:val="6"/>
            <w:tcBorders>
              <w:top w:val="nil"/>
              <w:bottom w:val="nil"/>
            </w:tcBorders>
            <w:vAlign w:val="center"/>
          </w:tcPr>
          <w:p w14:paraId="5DA05512" w14:textId="77777777" w:rsidR="00412A2B" w:rsidRPr="00EE295C" w:rsidRDefault="00000000">
            <w:pPr>
              <w:spacing w:before="40" w:after="0"/>
              <w:ind w:left="450"/>
              <w:rPr>
                <w:rFonts w:ascii="Georgia" w:eastAsia="Georgia" w:hAnsi="Georgia" w:cs="Georgia"/>
                <w:sz w:val="20"/>
                <w:szCs w:val="20"/>
              </w:rPr>
            </w:pPr>
            <w:r w:rsidRPr="00EE295C">
              <w:rPr>
                <w:b/>
                <w:sz w:val="20"/>
                <w:szCs w:val="20"/>
              </w:rPr>
              <w:t>Assessment Performed</w:t>
            </w:r>
            <w:r w:rsidRPr="00EE295C">
              <w:rPr>
                <w:sz w:val="20"/>
                <w:szCs w:val="20"/>
              </w:rPr>
              <w:t xml:space="preserve">:                                    </w:t>
            </w:r>
            <w:r w:rsidRPr="00EE295C">
              <w:rPr>
                <w:b/>
                <w:sz w:val="20"/>
                <w:szCs w:val="20"/>
              </w:rPr>
              <w:t>Assessment</w:t>
            </w:r>
            <w:r w:rsidRPr="00EE295C">
              <w:rPr>
                <w:sz w:val="20"/>
                <w:szCs w:val="20"/>
              </w:rPr>
              <w:t xml:space="preserve"> </w:t>
            </w:r>
            <w:r w:rsidRPr="00EE295C">
              <w:rPr>
                <w:b/>
                <w:sz w:val="20"/>
                <w:szCs w:val="20"/>
              </w:rPr>
              <w:t>Date</w:t>
            </w:r>
            <w:r w:rsidRPr="00EE295C">
              <w:rPr>
                <w:sz w:val="20"/>
                <w:szCs w:val="20"/>
              </w:rPr>
              <w:t xml:space="preserve">: </w:t>
            </w:r>
            <w:r w:rsidRPr="00EE295C">
              <w:rPr>
                <w:rFonts w:ascii="Georgia" w:eastAsia="Georgia" w:hAnsi="Georgia" w:cs="Georgia"/>
                <w:sz w:val="20"/>
                <w:szCs w:val="20"/>
              </w:rPr>
              <w:t>____________________</w:t>
            </w:r>
          </w:p>
          <w:p w14:paraId="6AEC88CD" w14:textId="77777777" w:rsidR="00412A2B" w:rsidRPr="00EE295C" w:rsidRDefault="00000000">
            <w:pPr>
              <w:spacing w:after="0"/>
              <w:ind w:left="45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goog_rdk_9"/>
                <w:id w:val="1992826582"/>
              </w:sdtPr>
              <w:sdtContent>
                <w:r w:rsidRPr="00EE295C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□</w:t>
                </w:r>
              </w:sdtContent>
            </w:sdt>
            <w:r w:rsidRPr="00EE295C">
              <w:rPr>
                <w:sz w:val="20"/>
                <w:szCs w:val="20"/>
              </w:rPr>
              <w:t xml:space="preserve"> General Practitioner Assessment of Cognition (</w:t>
            </w:r>
            <w:proofErr w:type="gramStart"/>
            <w:r w:rsidRPr="00EE295C">
              <w:rPr>
                <w:sz w:val="20"/>
                <w:szCs w:val="20"/>
              </w:rPr>
              <w:t xml:space="preserve">GPCOG)   </w:t>
            </w:r>
            <w:proofErr w:type="gramEnd"/>
            <w:r w:rsidRPr="00EE295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tag w:val="goog_rdk_10"/>
                <w:id w:val="1148256648"/>
              </w:sdtPr>
              <w:sdtContent>
                <w:r w:rsidRPr="00EE295C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□ </w:t>
                </w:r>
              </w:sdtContent>
            </w:sdt>
            <w:r w:rsidRPr="00EE295C">
              <w:rPr>
                <w:sz w:val="20"/>
                <w:szCs w:val="20"/>
              </w:rPr>
              <w:t>Mini-Mental Status Exam (MMSE)</w:t>
            </w:r>
          </w:p>
          <w:p w14:paraId="0F490495" w14:textId="4DBA13B6" w:rsidR="00412A2B" w:rsidRPr="00EE295C" w:rsidRDefault="00000000">
            <w:pPr>
              <w:spacing w:after="0"/>
              <w:ind w:left="450"/>
              <w:rPr>
                <w:rFonts w:ascii="Georgia" w:eastAsia="Georgia" w:hAnsi="Georgia" w:cs="Georgia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goog_rdk_11"/>
                <w:id w:val="145793699"/>
              </w:sdtPr>
              <w:sdtContent>
                <w:r w:rsidRPr="00EE295C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□ </w:t>
                </w:r>
              </w:sdtContent>
            </w:sdt>
            <w:r w:rsidRPr="00EE295C">
              <w:rPr>
                <w:sz w:val="20"/>
                <w:szCs w:val="20"/>
              </w:rPr>
              <w:t>Memory Impairment Screen (</w:t>
            </w:r>
            <w:proofErr w:type="gramStart"/>
            <w:r w:rsidRPr="00EE295C">
              <w:rPr>
                <w:sz w:val="20"/>
                <w:szCs w:val="20"/>
              </w:rPr>
              <w:t xml:space="preserve">MIS)   </w:t>
            </w:r>
            <w:proofErr w:type="gramEnd"/>
            <w:r w:rsidRPr="00EE295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tag w:val="goog_rdk_12"/>
                <w:id w:val="-1171020480"/>
              </w:sdtPr>
              <w:sdtContent>
                <w:r w:rsidR="00EE295C">
                  <w:rPr>
                    <w:sz w:val="20"/>
                    <w:szCs w:val="20"/>
                  </w:rPr>
                  <w:t xml:space="preserve">       </w:t>
                </w:r>
                <w:r w:rsidRPr="00EE295C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□</w:t>
                </w:r>
              </w:sdtContent>
            </w:sdt>
            <w:sdt>
              <w:sdtPr>
                <w:rPr>
                  <w:sz w:val="20"/>
                  <w:szCs w:val="20"/>
                </w:rPr>
                <w:tag w:val="goog_rdk_13"/>
                <w:id w:val="-83991810"/>
              </w:sdtPr>
              <w:sdtContent>
                <w:r w:rsidRPr="00EE295C">
                  <w:rPr>
                    <w:rFonts w:ascii="Nova Mono" w:eastAsia="Nova Mono" w:hAnsi="Nova Mono" w:cs="Nova Mono"/>
                    <w:sz w:val="20"/>
                    <w:szCs w:val="20"/>
                  </w:rPr>
                  <w:t xml:space="preserve"> </w:t>
                </w:r>
                <w:r w:rsidRPr="00EE295C">
                  <w:rPr>
                    <w:rFonts w:eastAsia="Nova Mono" w:cs="Nova Mono"/>
                    <w:sz w:val="20"/>
                    <w:szCs w:val="20"/>
                  </w:rPr>
                  <w:t>Mini-Cog™</w:t>
                </w:r>
                <w:r w:rsidRPr="00EE295C">
                  <w:rPr>
                    <w:rFonts w:ascii="Nova Mono" w:eastAsia="Nova Mono" w:hAnsi="Nova Mono" w:cs="Nova Mono"/>
                    <w:sz w:val="20"/>
                    <w:szCs w:val="20"/>
                  </w:rPr>
                  <w:t xml:space="preserve">   </w:t>
                </w:r>
              </w:sdtContent>
            </w:sdt>
            <w:sdt>
              <w:sdtPr>
                <w:rPr>
                  <w:sz w:val="20"/>
                  <w:szCs w:val="20"/>
                </w:rPr>
                <w:tag w:val="goog_rdk_14"/>
                <w:id w:val="-197700023"/>
              </w:sdtPr>
              <w:sdtContent>
                <w:r w:rsidRPr="00EE295C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□ </w:t>
                </w:r>
              </w:sdtContent>
            </w:sdt>
            <w:r w:rsidRPr="00EE295C">
              <w:rPr>
                <w:sz w:val="20"/>
                <w:szCs w:val="20"/>
              </w:rPr>
              <w:t xml:space="preserve">Other: </w:t>
            </w:r>
            <w:r w:rsidRPr="00EE295C">
              <w:rPr>
                <w:rFonts w:ascii="Georgia" w:eastAsia="Georgia" w:hAnsi="Georgia" w:cs="Georgia"/>
                <w:sz w:val="20"/>
                <w:szCs w:val="20"/>
              </w:rPr>
              <w:t>______________________</w:t>
            </w:r>
          </w:p>
          <w:p w14:paraId="0C4CD0B6" w14:textId="494E70C5" w:rsidR="00412A2B" w:rsidRPr="00EE295C" w:rsidRDefault="00000000" w:rsidP="00EE295C">
            <w:pPr>
              <w:spacing w:before="60" w:after="0"/>
              <w:ind w:left="450"/>
              <w:rPr>
                <w:sz w:val="20"/>
                <w:szCs w:val="20"/>
              </w:rPr>
            </w:pPr>
            <w:r w:rsidRPr="00EE295C">
              <w:rPr>
                <w:b/>
                <w:sz w:val="20"/>
                <w:szCs w:val="20"/>
              </w:rPr>
              <w:t>Result/Notes:</w:t>
            </w:r>
          </w:p>
        </w:tc>
      </w:tr>
      <w:tr w:rsidR="00412A2B" w14:paraId="2965132F" w14:textId="77777777" w:rsidTr="002818DC">
        <w:trPr>
          <w:trHeight w:val="46"/>
          <w:jc w:val="center"/>
        </w:trPr>
        <w:tc>
          <w:tcPr>
            <w:tcW w:w="10266" w:type="dxa"/>
            <w:gridSpan w:val="6"/>
            <w:tcBorders>
              <w:top w:val="nil"/>
              <w:bottom w:val="single" w:sz="4" w:space="0" w:color="000000"/>
            </w:tcBorders>
            <w:vAlign w:val="center"/>
          </w:tcPr>
          <w:p w14:paraId="75B7DB4D" w14:textId="77777777" w:rsidR="00412A2B" w:rsidRPr="00EE295C" w:rsidRDefault="00412A2B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BD2850" w14:paraId="240BDC6A" w14:textId="77777777" w:rsidTr="002818DC">
        <w:trPr>
          <w:trHeight w:val="89"/>
          <w:jc w:val="center"/>
        </w:trPr>
        <w:tc>
          <w:tcPr>
            <w:tcW w:w="10266" w:type="dxa"/>
            <w:gridSpan w:val="6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BEE17EA" w14:textId="22E4FC60" w:rsidR="00BD2850" w:rsidRPr="00EE295C" w:rsidRDefault="00000000" w:rsidP="00BD2850">
            <w:pPr>
              <w:widowControl w:val="0"/>
              <w:spacing w:line="240" w:lineRule="auto"/>
              <w:ind w:left="184"/>
              <w:rPr>
                <w:sz w:val="24"/>
                <w:szCs w:val="24"/>
              </w:rPr>
            </w:pPr>
            <w:sdt>
              <w:sdtPr>
                <w:tag w:val="goog_rdk_0"/>
                <w:id w:val="-1633636467"/>
              </w:sdtPr>
              <w:sdtContent>
                <w:r w:rsidR="006B7774" w:rsidRPr="006B7774">
                  <w:rPr>
                    <w:rFonts w:eastAsia="Arial Unicode MS" w:cs="Arial Unicode MS"/>
                    <w:b/>
                    <w:bCs/>
                    <w:color w:val="FF0000"/>
                    <w:sz w:val="32"/>
                    <w:szCs w:val="32"/>
                  </w:rPr>
                  <w:sym w:font="Wingdings" w:char="F084"/>
                </w:r>
              </w:sdtContent>
            </w:sdt>
            <w:r w:rsidR="00336794" w:rsidRPr="006B7774">
              <w:rPr>
                <w:rFonts w:eastAsia="Cambria Math" w:cs="Cambria Math"/>
                <w:color w:val="FF1919"/>
                <w:sz w:val="28"/>
                <w:szCs w:val="28"/>
              </w:rPr>
              <w:t xml:space="preserve"> </w:t>
            </w:r>
            <w:r w:rsidR="00BD2850" w:rsidRPr="006B7774">
              <w:rPr>
                <w:b/>
                <w:bCs/>
              </w:rPr>
              <w:t>Gen</w:t>
            </w:r>
            <w:r w:rsidR="004869C5" w:rsidRPr="006B7774">
              <w:rPr>
                <w:b/>
                <w:bCs/>
              </w:rPr>
              <w:t>etic</w:t>
            </w:r>
            <w:r w:rsidR="00BD2850" w:rsidRPr="006B7774">
              <w:rPr>
                <w:b/>
                <w:bCs/>
              </w:rPr>
              <w:t xml:space="preserve"> </w:t>
            </w:r>
            <w:r w:rsidR="00336794" w:rsidRPr="006B7774">
              <w:rPr>
                <w:b/>
                <w:bCs/>
              </w:rPr>
              <w:t>T</w:t>
            </w:r>
            <w:r w:rsidR="004869C5" w:rsidRPr="006B7774">
              <w:rPr>
                <w:b/>
                <w:bCs/>
              </w:rPr>
              <w:t>est</w:t>
            </w:r>
            <w:r w:rsidR="00BD2850" w:rsidRPr="006B7774">
              <w:rPr>
                <w:b/>
                <w:bCs/>
              </w:rPr>
              <w:t xml:space="preserve">ing for </w:t>
            </w:r>
            <w:proofErr w:type="spellStart"/>
            <w:r w:rsidR="00BD2850" w:rsidRPr="006B7774">
              <w:rPr>
                <w:b/>
                <w:bCs/>
              </w:rPr>
              <w:t>ApoE</w:t>
            </w:r>
            <w:proofErr w:type="spellEnd"/>
            <w:r w:rsidR="00BD2850" w:rsidRPr="006B7774">
              <w:rPr>
                <w:b/>
                <w:bCs/>
              </w:rPr>
              <w:t xml:space="preserve"> </w:t>
            </w:r>
            <w:r w:rsidR="00BD2850" w:rsidRPr="006B7774">
              <w:rPr>
                <w:rFonts w:eastAsia="Times New Roman" w:cs="Times New Roman"/>
                <w:b/>
                <w:bCs/>
              </w:rPr>
              <w:t>ε</w:t>
            </w:r>
            <w:r w:rsidR="00BD2850" w:rsidRPr="006B7774">
              <w:rPr>
                <w:b/>
                <w:bCs/>
              </w:rPr>
              <w:t xml:space="preserve">4 </w:t>
            </w:r>
            <w:r w:rsidR="00336794" w:rsidRPr="006B7774">
              <w:rPr>
                <w:b/>
                <w:bCs/>
              </w:rPr>
              <w:t>H</w:t>
            </w:r>
            <w:r w:rsidR="00BD2850" w:rsidRPr="006B7774">
              <w:rPr>
                <w:b/>
                <w:bCs/>
              </w:rPr>
              <w:t>omozygotes</w:t>
            </w:r>
            <w:r w:rsidR="00BD2850" w:rsidRPr="00336794">
              <w:rPr>
                <w:b/>
                <w:bCs/>
              </w:rPr>
              <w:t>:</w:t>
            </w:r>
          </w:p>
          <w:p w14:paraId="65BBDB1C" w14:textId="5C43736C" w:rsidR="00EE295C" w:rsidRPr="00EE295C" w:rsidRDefault="00BD2850" w:rsidP="00EE295C">
            <w:pPr>
              <w:widowControl w:val="0"/>
              <w:spacing w:after="0"/>
              <w:ind w:left="184"/>
              <w:rPr>
                <w:rFonts w:eastAsia="Calibri" w:cs="Calibri"/>
                <w:b/>
                <w:sz w:val="20"/>
                <w:szCs w:val="20"/>
              </w:rPr>
            </w:pPr>
            <w:r w:rsidRPr="00EE295C">
              <w:rPr>
                <w:sz w:val="24"/>
                <w:szCs w:val="24"/>
              </w:rPr>
              <w:t xml:space="preserve"> </w:t>
            </w:r>
            <w:r w:rsidRPr="00EE295C">
              <w:rPr>
                <w:b/>
                <w:sz w:val="20"/>
                <w:szCs w:val="20"/>
              </w:rPr>
              <w:t xml:space="preserve">Testing Date: ____________________________       </w:t>
            </w:r>
            <w:r w:rsidRPr="00EE295C">
              <w:rPr>
                <w:rFonts w:eastAsia="Calibri" w:cs="Calibri"/>
                <w:sz w:val="20"/>
                <w:szCs w:val="20"/>
              </w:rPr>
              <w:t xml:space="preserve">□ </w:t>
            </w:r>
            <w:proofErr w:type="gramStart"/>
            <w:r w:rsidRPr="00EE295C">
              <w:rPr>
                <w:rFonts w:eastAsia="Calibri" w:cs="Calibri"/>
                <w:sz w:val="20"/>
                <w:szCs w:val="20"/>
              </w:rPr>
              <w:t>N</w:t>
            </w:r>
            <w:r w:rsidR="008B376C">
              <w:rPr>
                <w:rFonts w:eastAsia="Calibri" w:cs="Calibri"/>
                <w:sz w:val="20"/>
                <w:szCs w:val="20"/>
              </w:rPr>
              <w:t>oncarrier</w:t>
            </w:r>
            <w:r w:rsidRPr="00EE295C">
              <w:rPr>
                <w:rFonts w:eastAsia="Calibri" w:cs="Calibri"/>
                <w:sz w:val="20"/>
                <w:szCs w:val="20"/>
              </w:rPr>
              <w:t xml:space="preserve">;   </w:t>
            </w:r>
            <w:proofErr w:type="gramEnd"/>
            <w:r w:rsidRPr="00EE295C">
              <w:rPr>
                <w:rFonts w:eastAsia="Calibri" w:cs="Calibri"/>
                <w:sz w:val="20"/>
                <w:szCs w:val="20"/>
              </w:rPr>
              <w:t xml:space="preserve"> </w:t>
            </w:r>
            <w:r w:rsidR="004869C5">
              <w:rPr>
                <w:rFonts w:eastAsia="Calibri" w:cs="Calibri"/>
                <w:sz w:val="20"/>
                <w:szCs w:val="20"/>
              </w:rPr>
              <w:t xml:space="preserve">   </w:t>
            </w:r>
            <w:r w:rsidR="004869C5" w:rsidRPr="00EE295C">
              <w:rPr>
                <w:rFonts w:eastAsia="Calibri" w:cs="Calibri"/>
                <w:sz w:val="20"/>
                <w:szCs w:val="20"/>
              </w:rPr>
              <w:t>□</w:t>
            </w:r>
            <w:r w:rsidR="004869C5">
              <w:rPr>
                <w:rFonts w:eastAsia="Calibri" w:cs="Calibri"/>
                <w:sz w:val="20"/>
                <w:szCs w:val="20"/>
              </w:rPr>
              <w:t xml:space="preserve"> Heterozygotes;        </w:t>
            </w:r>
            <w:r w:rsidRPr="00EE295C">
              <w:rPr>
                <w:rFonts w:eastAsia="Calibri" w:cs="Calibri"/>
                <w:b/>
                <w:sz w:val="20"/>
                <w:szCs w:val="20"/>
              </w:rPr>
              <w:t>OR</w:t>
            </w:r>
          </w:p>
          <w:p w14:paraId="11F0067B" w14:textId="2A314E4B" w:rsidR="008B376C" w:rsidRPr="00EE295C" w:rsidRDefault="00BD2850" w:rsidP="004869C5">
            <w:pPr>
              <w:widowControl w:val="0"/>
              <w:spacing w:after="0"/>
              <w:ind w:left="184"/>
              <w:rPr>
                <w:rFonts w:eastAsia="Calibri" w:cs="Calibri"/>
                <w:sz w:val="20"/>
                <w:szCs w:val="20"/>
              </w:rPr>
            </w:pPr>
            <w:r w:rsidRPr="00EE295C">
              <w:rPr>
                <w:rFonts w:eastAsia="Calibri" w:cs="Calibri"/>
                <w:sz w:val="20"/>
                <w:szCs w:val="20"/>
              </w:rPr>
              <w:tab/>
              <w:t xml:space="preserve">□ </w:t>
            </w:r>
            <w:r w:rsidR="008B376C">
              <w:rPr>
                <w:rFonts w:eastAsia="Calibri" w:cs="Calibri"/>
                <w:sz w:val="20"/>
                <w:szCs w:val="20"/>
              </w:rPr>
              <w:t>Homozygotes</w:t>
            </w:r>
            <w:r w:rsidRPr="00EE295C">
              <w:rPr>
                <w:rFonts w:eastAsia="Calibri" w:cs="Calibri"/>
                <w:sz w:val="20"/>
                <w:szCs w:val="20"/>
              </w:rPr>
              <w:t xml:space="preserve">; discussed </w:t>
            </w:r>
            <w:r w:rsidR="004869C5">
              <w:rPr>
                <w:rFonts w:eastAsia="Calibri" w:cs="Calibri"/>
                <w:sz w:val="20"/>
                <w:szCs w:val="20"/>
              </w:rPr>
              <w:t xml:space="preserve">the </w:t>
            </w:r>
            <w:r w:rsidRPr="00EE295C">
              <w:rPr>
                <w:rFonts w:eastAsia="Calibri" w:cs="Calibri"/>
                <w:sz w:val="20"/>
                <w:szCs w:val="20"/>
              </w:rPr>
              <w:t>increased risk of developing serious and symptomatic ARIA</w:t>
            </w:r>
            <w:r w:rsidR="004869C5">
              <w:rPr>
                <w:rFonts w:eastAsia="Calibri" w:cs="Calibri"/>
                <w:sz w:val="20"/>
                <w:szCs w:val="20"/>
              </w:rPr>
              <w:t xml:space="preserve"> with the patient</w:t>
            </w:r>
            <w:r w:rsidRPr="00EE295C">
              <w:rPr>
                <w:rFonts w:eastAsia="Calibri" w:cs="Calibri"/>
                <w:sz w:val="20"/>
                <w:szCs w:val="20"/>
              </w:rPr>
              <w:t>.</w:t>
            </w:r>
          </w:p>
          <w:p w14:paraId="5CE1DC68" w14:textId="4BBBAF00" w:rsidR="00BD2850" w:rsidRDefault="00BD2850" w:rsidP="00EE295C">
            <w:pPr>
              <w:spacing w:after="0"/>
              <w:ind w:left="720" w:hanging="720"/>
              <w:rPr>
                <w:rFonts w:eastAsia="Calibri" w:cs="Calibri"/>
                <w:sz w:val="20"/>
                <w:szCs w:val="20"/>
              </w:rPr>
            </w:pPr>
            <w:r w:rsidRPr="00EE295C">
              <w:rPr>
                <w:rFonts w:eastAsia="Calibri" w:cs="Calibri"/>
                <w:sz w:val="20"/>
                <w:szCs w:val="20"/>
              </w:rPr>
              <w:tab/>
              <w:t>□ Patient declined gen</w:t>
            </w:r>
            <w:r w:rsidR="004869C5">
              <w:rPr>
                <w:rFonts w:eastAsia="Calibri" w:cs="Calibri"/>
                <w:sz w:val="20"/>
                <w:szCs w:val="20"/>
              </w:rPr>
              <w:t>etic</w:t>
            </w:r>
            <w:r w:rsidRPr="00EE295C">
              <w:rPr>
                <w:rFonts w:eastAsia="Calibri" w:cs="Calibri"/>
                <w:sz w:val="20"/>
                <w:szCs w:val="20"/>
              </w:rPr>
              <w:t xml:space="preserve"> testing; discussed </w:t>
            </w:r>
            <w:r w:rsidR="004869C5">
              <w:rPr>
                <w:rFonts w:eastAsia="Calibri" w:cs="Calibri"/>
                <w:sz w:val="20"/>
                <w:szCs w:val="20"/>
              </w:rPr>
              <w:t>benefits</w:t>
            </w:r>
            <w:r w:rsidRPr="00EE295C">
              <w:rPr>
                <w:rFonts w:eastAsia="Calibri" w:cs="Calibri"/>
                <w:sz w:val="20"/>
                <w:szCs w:val="20"/>
              </w:rPr>
              <w:t xml:space="preserve"> and risks of genotype testing</w:t>
            </w:r>
            <w:r w:rsidR="004869C5">
              <w:rPr>
                <w:rFonts w:eastAsia="Calibri" w:cs="Calibri"/>
                <w:sz w:val="20"/>
                <w:szCs w:val="20"/>
              </w:rPr>
              <w:t xml:space="preserve"> and</w:t>
            </w:r>
            <w:r w:rsidRPr="00EE295C">
              <w:rPr>
                <w:rFonts w:eastAsia="Calibri" w:cs="Calibri"/>
                <w:sz w:val="20"/>
                <w:szCs w:val="20"/>
              </w:rPr>
              <w:t xml:space="preserve"> patient understands</w:t>
            </w:r>
            <w:r w:rsidR="004869C5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EE295C">
              <w:rPr>
                <w:rFonts w:eastAsia="Calibri" w:cs="Calibri"/>
                <w:sz w:val="20"/>
                <w:szCs w:val="20"/>
              </w:rPr>
              <w:t xml:space="preserve">that without </w:t>
            </w:r>
            <w:proofErr w:type="spellStart"/>
            <w:r w:rsidRPr="00EE295C">
              <w:rPr>
                <w:rFonts w:eastAsia="Calibri" w:cs="Calibri"/>
                <w:sz w:val="20"/>
                <w:szCs w:val="20"/>
              </w:rPr>
              <w:t>ApoE</w:t>
            </w:r>
            <w:proofErr w:type="spellEnd"/>
            <w:r w:rsidRPr="00EE295C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EE295C">
              <w:rPr>
                <w:rFonts w:eastAsia="Times New Roman" w:cs="Times New Roman"/>
                <w:sz w:val="20"/>
                <w:szCs w:val="20"/>
              </w:rPr>
              <w:t>ε</w:t>
            </w:r>
            <w:r w:rsidRPr="00EE295C">
              <w:rPr>
                <w:rFonts w:eastAsia="Calibri" w:cs="Calibri"/>
                <w:sz w:val="20"/>
                <w:szCs w:val="20"/>
              </w:rPr>
              <w:t xml:space="preserve">4 </w:t>
            </w:r>
            <w:r w:rsidR="004869C5">
              <w:rPr>
                <w:rFonts w:eastAsia="Calibri" w:cs="Calibri"/>
                <w:sz w:val="20"/>
                <w:szCs w:val="20"/>
              </w:rPr>
              <w:t xml:space="preserve">genotype, </w:t>
            </w:r>
            <w:r w:rsidRPr="00EE295C">
              <w:rPr>
                <w:rFonts w:eastAsia="Calibri" w:cs="Calibri"/>
                <w:sz w:val="20"/>
                <w:szCs w:val="20"/>
              </w:rPr>
              <w:t>higher risk for ARIA cannot be identified.</w:t>
            </w:r>
          </w:p>
          <w:p w14:paraId="62A3FF41" w14:textId="77777777" w:rsidR="00EE295C" w:rsidRDefault="00EE295C" w:rsidP="00EE295C">
            <w:pPr>
              <w:spacing w:after="0"/>
              <w:ind w:left="720" w:hanging="720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EE295C">
              <w:rPr>
                <w:b/>
                <w:sz w:val="20"/>
                <w:szCs w:val="20"/>
              </w:rPr>
              <w:t xml:space="preserve">Notes: </w:t>
            </w:r>
          </w:p>
          <w:p w14:paraId="1E1B9ABC" w14:textId="44B8D147" w:rsidR="00EE295C" w:rsidRPr="00EE295C" w:rsidRDefault="00EE295C" w:rsidP="00EE295C">
            <w:pPr>
              <w:spacing w:after="0"/>
              <w:ind w:left="720" w:hanging="720"/>
              <w:rPr>
                <w:b/>
                <w:sz w:val="20"/>
                <w:szCs w:val="20"/>
              </w:rPr>
            </w:pPr>
          </w:p>
        </w:tc>
      </w:tr>
      <w:tr w:rsidR="00EE295C" w14:paraId="2D6052D3" w14:textId="77777777" w:rsidTr="002818DC">
        <w:trPr>
          <w:trHeight w:val="545"/>
          <w:jc w:val="center"/>
        </w:trPr>
        <w:tc>
          <w:tcPr>
            <w:tcW w:w="10266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7894C0C5" w14:textId="23478A51" w:rsidR="00EE295C" w:rsidRPr="006B7774" w:rsidRDefault="00000000" w:rsidP="00126A21">
            <w:pPr>
              <w:spacing w:after="0"/>
              <w:ind w:left="180"/>
              <w:rPr>
                <w:b/>
                <w:bCs/>
              </w:rPr>
            </w:pPr>
            <w:sdt>
              <w:sdtPr>
                <w:tag w:val="goog_rdk_0"/>
                <w:id w:val="-112518179"/>
              </w:sdtPr>
              <w:sdtContent>
                <w:r w:rsidR="006B7774" w:rsidRPr="006B7774">
                  <w:rPr>
                    <w:b/>
                    <w:bCs/>
                    <w:color w:val="FF0000"/>
                    <w:sz w:val="32"/>
                    <w:szCs w:val="32"/>
                  </w:rPr>
                  <w:sym w:font="Wingdings" w:char="F085"/>
                </w:r>
              </w:sdtContent>
            </w:sdt>
            <w:r w:rsidR="006B7774" w:rsidRPr="006B7774">
              <w:rPr>
                <w:rFonts w:eastAsia="Lato Black" w:cs="Lato Black"/>
                <w:b/>
                <w:bCs/>
              </w:rPr>
              <w:t xml:space="preserve"> </w:t>
            </w:r>
            <w:r w:rsidR="00EE295C" w:rsidRPr="006B7774">
              <w:rPr>
                <w:rFonts w:eastAsia="Lato Black" w:cs="Lato Black"/>
                <w:b/>
                <w:bCs/>
              </w:rPr>
              <w:t>Monitoring for Amyloid Related Imaging Abnormalities (ARIA)</w:t>
            </w:r>
          </w:p>
          <w:p w14:paraId="10FB16F8" w14:textId="77777777" w:rsidR="00EE295C" w:rsidRPr="00EE295C" w:rsidRDefault="00EE295C" w:rsidP="00EE29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after="0"/>
              <w:ind w:left="810"/>
              <w:rPr>
                <w:sz w:val="20"/>
                <w:szCs w:val="20"/>
              </w:rPr>
            </w:pPr>
            <w:r w:rsidRPr="00EE295C">
              <w:rPr>
                <w:b/>
                <w:color w:val="000000"/>
                <w:sz w:val="20"/>
                <w:szCs w:val="20"/>
              </w:rPr>
              <w:t>Recent brain MRI obtained prior to initiating therapy        Date:</w:t>
            </w:r>
            <w:r w:rsidRPr="00EE295C">
              <w:rPr>
                <w:color w:val="000000"/>
                <w:sz w:val="20"/>
                <w:szCs w:val="20"/>
              </w:rPr>
              <w:t xml:space="preserve"> </w:t>
            </w:r>
            <w:r w:rsidRPr="00EE295C"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_____________</w:t>
            </w:r>
          </w:p>
          <w:p w14:paraId="259DAF71" w14:textId="10045575" w:rsidR="00EE295C" w:rsidRPr="00EE295C" w:rsidRDefault="00EE295C" w:rsidP="00FE65DC">
            <w:pPr>
              <w:spacing w:after="0"/>
              <w:ind w:left="540"/>
              <w:rPr>
                <w:sz w:val="20"/>
                <w:szCs w:val="20"/>
              </w:rPr>
            </w:pPr>
            <w:r w:rsidRPr="006B7774">
              <w:rPr>
                <w:b/>
                <w:sz w:val="20"/>
                <w:szCs w:val="20"/>
              </w:rPr>
              <w:t xml:space="preserve">Result:                                                                                              </w:t>
            </w:r>
            <w:proofErr w:type="gramStart"/>
            <w:r w:rsidRPr="006B7774">
              <w:rPr>
                <w:b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within one year)</w:t>
            </w:r>
          </w:p>
        </w:tc>
      </w:tr>
      <w:tr w:rsidR="00412A2B" w14:paraId="04093064" w14:textId="77777777" w:rsidTr="002818DC">
        <w:trPr>
          <w:trHeight w:val="247"/>
          <w:jc w:val="center"/>
        </w:trPr>
        <w:tc>
          <w:tcPr>
            <w:tcW w:w="4263" w:type="dxa"/>
            <w:tcBorders>
              <w:top w:val="nil"/>
              <w:bottom w:val="nil"/>
              <w:right w:val="nil"/>
            </w:tcBorders>
            <w:vAlign w:val="center"/>
          </w:tcPr>
          <w:p w14:paraId="13D0D8B7" w14:textId="77777777" w:rsidR="00412A2B" w:rsidRPr="00EE295C" w:rsidRDefault="00000000">
            <w:pPr>
              <w:spacing w:after="0"/>
              <w:ind w:left="810"/>
              <w:rPr>
                <w:sz w:val="20"/>
                <w:szCs w:val="20"/>
              </w:rPr>
            </w:pPr>
            <w:r w:rsidRPr="00EE295C">
              <w:rPr>
                <w:sz w:val="20"/>
                <w:szCs w:val="20"/>
              </w:rPr>
              <w:t>localized superficial siderosis</w:t>
            </w:r>
          </w:p>
        </w:tc>
        <w:tc>
          <w:tcPr>
            <w:tcW w:w="23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6A79E" w14:textId="77777777" w:rsidR="00412A2B" w:rsidRPr="00EE295C" w:rsidRDefault="00000000">
            <w:pPr>
              <w:spacing w:after="0"/>
              <w:ind w:left="9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goog_rdk_16"/>
                <w:id w:val="1138231765"/>
              </w:sdtPr>
              <w:sdtContent>
                <w:r w:rsidRPr="00EE295C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□ </w:t>
                </w:r>
              </w:sdtContent>
            </w:sdt>
            <w:r w:rsidRPr="00EE295C">
              <w:rPr>
                <w:sz w:val="20"/>
                <w:szCs w:val="20"/>
              </w:rPr>
              <w:t>negative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</w:tcBorders>
            <w:vAlign w:val="center"/>
          </w:tcPr>
          <w:p w14:paraId="562928A5" w14:textId="77777777" w:rsidR="00412A2B" w:rsidRPr="00EE295C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0"/>
              <w:rPr>
                <w:sz w:val="20"/>
                <w:szCs w:val="20"/>
              </w:rPr>
            </w:pPr>
            <w:r w:rsidRPr="00EE295C">
              <w:rPr>
                <w:color w:val="000000"/>
                <w:sz w:val="20"/>
                <w:szCs w:val="20"/>
              </w:rPr>
              <w:t>positive; see notes below</w:t>
            </w:r>
          </w:p>
        </w:tc>
      </w:tr>
      <w:tr w:rsidR="00412A2B" w14:paraId="51B8CF74" w14:textId="77777777" w:rsidTr="00751F60">
        <w:trPr>
          <w:trHeight w:val="247"/>
          <w:jc w:val="center"/>
        </w:trPr>
        <w:tc>
          <w:tcPr>
            <w:tcW w:w="4263" w:type="dxa"/>
            <w:tcBorders>
              <w:top w:val="nil"/>
              <w:bottom w:val="nil"/>
              <w:right w:val="nil"/>
            </w:tcBorders>
            <w:vAlign w:val="center"/>
          </w:tcPr>
          <w:p w14:paraId="6F9215C3" w14:textId="77777777" w:rsidR="00412A2B" w:rsidRPr="00EE295C" w:rsidRDefault="00000000">
            <w:pPr>
              <w:spacing w:after="0"/>
              <w:ind w:left="810"/>
              <w:rPr>
                <w:sz w:val="20"/>
                <w:szCs w:val="20"/>
              </w:rPr>
            </w:pPr>
            <w:r w:rsidRPr="00EE295C">
              <w:rPr>
                <w:sz w:val="20"/>
                <w:szCs w:val="20"/>
              </w:rPr>
              <w:t xml:space="preserve">10+ brain microhemorrhages  </w:t>
            </w:r>
          </w:p>
        </w:tc>
        <w:tc>
          <w:tcPr>
            <w:tcW w:w="23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9C4D6" w14:textId="77777777" w:rsidR="00412A2B" w:rsidRPr="00EE295C" w:rsidRDefault="00000000">
            <w:pPr>
              <w:spacing w:after="0"/>
              <w:ind w:left="9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goog_rdk_17"/>
                <w:id w:val="1919056892"/>
              </w:sdtPr>
              <w:sdtContent>
                <w:r w:rsidRPr="00EE295C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□</w:t>
                </w:r>
              </w:sdtContent>
            </w:sdt>
            <w:r w:rsidRPr="00EE295C">
              <w:rPr>
                <w:sz w:val="20"/>
                <w:szCs w:val="20"/>
              </w:rPr>
              <w:t xml:space="preserve"> negative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</w:tcBorders>
            <w:vAlign w:val="center"/>
          </w:tcPr>
          <w:p w14:paraId="58E12E44" w14:textId="77777777" w:rsidR="00412A2B" w:rsidRPr="00EE295C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0"/>
              <w:rPr>
                <w:sz w:val="20"/>
                <w:szCs w:val="20"/>
              </w:rPr>
            </w:pPr>
            <w:r w:rsidRPr="00EE295C">
              <w:rPr>
                <w:color w:val="000000"/>
                <w:sz w:val="20"/>
                <w:szCs w:val="20"/>
              </w:rPr>
              <w:t>positive; see notes below</w:t>
            </w:r>
          </w:p>
        </w:tc>
      </w:tr>
      <w:tr w:rsidR="00412A2B" w14:paraId="3388D7AF" w14:textId="77777777" w:rsidTr="00751F60">
        <w:trPr>
          <w:trHeight w:val="247"/>
          <w:jc w:val="center"/>
        </w:trPr>
        <w:tc>
          <w:tcPr>
            <w:tcW w:w="4263" w:type="dxa"/>
            <w:tcBorders>
              <w:top w:val="nil"/>
              <w:bottom w:val="nil"/>
              <w:right w:val="nil"/>
            </w:tcBorders>
            <w:vAlign w:val="center"/>
          </w:tcPr>
          <w:p w14:paraId="39FB6C6F" w14:textId="77777777" w:rsidR="00412A2B" w:rsidRPr="00EE295C" w:rsidRDefault="00000000">
            <w:pPr>
              <w:spacing w:after="0"/>
              <w:ind w:left="810"/>
              <w:rPr>
                <w:sz w:val="20"/>
                <w:szCs w:val="20"/>
              </w:rPr>
            </w:pPr>
            <w:r w:rsidRPr="00EE295C">
              <w:rPr>
                <w:sz w:val="20"/>
                <w:szCs w:val="20"/>
              </w:rPr>
              <w:t>brain hemorrhage &gt;1 cm</w:t>
            </w:r>
          </w:p>
        </w:tc>
        <w:tc>
          <w:tcPr>
            <w:tcW w:w="23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BA940" w14:textId="77777777" w:rsidR="00412A2B" w:rsidRPr="00EE295C" w:rsidRDefault="00000000">
            <w:pPr>
              <w:spacing w:after="0"/>
              <w:ind w:left="9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goog_rdk_18"/>
                <w:id w:val="-741098739"/>
              </w:sdtPr>
              <w:sdtContent>
                <w:r w:rsidRPr="00EE295C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□</w:t>
                </w:r>
              </w:sdtContent>
            </w:sdt>
            <w:r w:rsidRPr="00EE295C">
              <w:rPr>
                <w:sz w:val="20"/>
                <w:szCs w:val="20"/>
              </w:rPr>
              <w:t xml:space="preserve"> negative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</w:tcBorders>
            <w:vAlign w:val="center"/>
          </w:tcPr>
          <w:p w14:paraId="0C18EEAB" w14:textId="77777777" w:rsidR="00412A2B" w:rsidRPr="00EE295C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0"/>
              <w:rPr>
                <w:sz w:val="20"/>
                <w:szCs w:val="20"/>
              </w:rPr>
            </w:pPr>
            <w:r w:rsidRPr="00EE295C">
              <w:rPr>
                <w:color w:val="000000"/>
                <w:sz w:val="20"/>
                <w:szCs w:val="20"/>
              </w:rPr>
              <w:t>positive; see notes below</w:t>
            </w:r>
          </w:p>
        </w:tc>
      </w:tr>
      <w:tr w:rsidR="00412A2B" w14:paraId="2AED8E73" w14:textId="77777777" w:rsidTr="006B7774">
        <w:trPr>
          <w:trHeight w:val="1062"/>
          <w:jc w:val="center"/>
        </w:trPr>
        <w:tc>
          <w:tcPr>
            <w:tcW w:w="10266" w:type="dxa"/>
            <w:gridSpan w:val="6"/>
            <w:tcBorders>
              <w:top w:val="nil"/>
              <w:bottom w:val="single" w:sz="4" w:space="0" w:color="000000"/>
            </w:tcBorders>
          </w:tcPr>
          <w:p w14:paraId="05AE71A8" w14:textId="6308F4DB" w:rsidR="00412A2B" w:rsidRPr="00751F60" w:rsidRDefault="006B7774" w:rsidP="00751F60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</w:t>
            </w:r>
            <w:r w:rsidR="00751F60" w:rsidRPr="00751F60">
              <w:rPr>
                <w:b/>
              </w:rPr>
              <w:t>NOTES:</w:t>
            </w:r>
          </w:p>
          <w:p w14:paraId="279A987D" w14:textId="77777777" w:rsidR="00751F60" w:rsidRDefault="00751F60" w:rsidP="00751F60">
            <w:pPr>
              <w:spacing w:after="0"/>
              <w:rPr>
                <w:b/>
                <w:sz w:val="20"/>
                <w:szCs w:val="20"/>
              </w:rPr>
            </w:pPr>
          </w:p>
          <w:p w14:paraId="436FF9A9" w14:textId="77777777" w:rsidR="00751F60" w:rsidRDefault="00751F60" w:rsidP="00751F60">
            <w:pPr>
              <w:spacing w:after="0"/>
              <w:rPr>
                <w:b/>
                <w:sz w:val="20"/>
                <w:szCs w:val="20"/>
              </w:rPr>
            </w:pPr>
          </w:p>
          <w:p w14:paraId="23C72BF1" w14:textId="3BDD558A" w:rsidR="00751F60" w:rsidRPr="00EE295C" w:rsidRDefault="006B7774" w:rsidP="006B7774">
            <w:pPr>
              <w:tabs>
                <w:tab w:val="left" w:pos="5910"/>
              </w:tabs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</w:p>
        </w:tc>
      </w:tr>
    </w:tbl>
    <w:p w14:paraId="771A9E91" w14:textId="222C624A" w:rsidR="00954C1A" w:rsidRPr="00954C1A" w:rsidRDefault="00954C1A" w:rsidP="00954C1A">
      <w:pPr>
        <w:tabs>
          <w:tab w:val="left" w:pos="7755"/>
        </w:tabs>
        <w:rPr>
          <w:rFonts w:ascii="Gobold Thin" w:eastAsia="Gobold Thin" w:hAnsi="Gobold Thin" w:cs="Gobold Thin"/>
          <w:sz w:val="28"/>
          <w:szCs w:val="28"/>
        </w:rPr>
      </w:pPr>
    </w:p>
    <w:sectPr w:rsidR="00954C1A" w:rsidRPr="00954C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080" w:bottom="1152" w:left="1080" w:header="864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48780" w14:textId="77777777" w:rsidR="00FA5B09" w:rsidRDefault="00FA5B09">
      <w:pPr>
        <w:spacing w:after="0" w:line="240" w:lineRule="auto"/>
      </w:pPr>
      <w:r>
        <w:separator/>
      </w:r>
    </w:p>
  </w:endnote>
  <w:endnote w:type="continuationSeparator" w:id="0">
    <w:p w14:paraId="1529E787" w14:textId="77777777" w:rsidR="00FA5B09" w:rsidRDefault="00FA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Gobold Thin">
    <w:panose1 w:val="02000500000000000000"/>
    <w:charset w:val="00"/>
    <w:family w:val="auto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 Bold"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Black">
    <w:panose1 w:val="020F0A02020204030203"/>
    <w:charset w:val="00"/>
    <w:family w:val="swiss"/>
    <w:pitch w:val="variable"/>
    <w:sig w:usb0="E10002FF" w:usb1="5000EC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rdo">
    <w:panose1 w:val="020B0604020202020204"/>
    <w:charset w:val="00"/>
    <w:family w:val="auto"/>
    <w:pitch w:val="default"/>
  </w:font>
  <w:font w:name="Nova Mono">
    <w:altName w:val="Calibri"/>
    <w:panose1 w:val="020B0604020202020204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EBC12" w14:textId="77777777" w:rsidR="00BB597C" w:rsidRDefault="00BB59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8FAED" w14:textId="62518525" w:rsidR="00412A2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Revi</w:t>
    </w:r>
    <w:r w:rsidR="00FE65DC">
      <w:rPr>
        <w:color w:val="000000"/>
        <w:sz w:val="20"/>
        <w:szCs w:val="20"/>
      </w:rPr>
      <w:t xml:space="preserve">sed </w:t>
    </w:r>
    <w:r w:rsidR="00366FFD">
      <w:rPr>
        <w:color w:val="000000"/>
        <w:sz w:val="20"/>
        <w:szCs w:val="20"/>
      </w:rPr>
      <w:t>8/1</w:t>
    </w:r>
    <w:r w:rsidR="00BB597C">
      <w:rPr>
        <w:color w:val="000000"/>
        <w:sz w:val="20"/>
        <w:szCs w:val="20"/>
      </w:rPr>
      <w:t>4</w:t>
    </w:r>
    <w:r w:rsidR="00366FFD">
      <w:rPr>
        <w:color w:val="000000"/>
        <w:sz w:val="20"/>
        <w:szCs w:val="20"/>
      </w:rPr>
      <w:t>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DBC76" w14:textId="77777777" w:rsidR="00412A2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752" behindDoc="0" locked="0" layoutInCell="1" hidden="0" allowOverlap="1" wp14:anchorId="38FC7902" wp14:editId="48BB03F7">
          <wp:simplePos x="0" y="0"/>
          <wp:positionH relativeFrom="column">
            <wp:posOffset>1864995</wp:posOffset>
          </wp:positionH>
          <wp:positionV relativeFrom="paragraph">
            <wp:posOffset>-204468</wp:posOffset>
          </wp:positionV>
          <wp:extent cx="2670810" cy="819150"/>
          <wp:effectExtent l="0" t="0" r="0" b="0"/>
          <wp:wrapSquare wrapText="bothSides" distT="0" distB="0" distL="114300" distR="114300"/>
          <wp:docPr id="2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70810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69167" w14:textId="77777777" w:rsidR="00FA5B09" w:rsidRDefault="00FA5B09">
      <w:pPr>
        <w:spacing w:after="0" w:line="240" w:lineRule="auto"/>
      </w:pPr>
      <w:r>
        <w:separator/>
      </w:r>
    </w:p>
  </w:footnote>
  <w:footnote w:type="continuationSeparator" w:id="0">
    <w:p w14:paraId="5D807732" w14:textId="77777777" w:rsidR="00FA5B09" w:rsidRDefault="00FA5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82318" w14:textId="77777777" w:rsidR="00BB597C" w:rsidRDefault="00BB59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87848" w14:textId="475C627C" w:rsidR="00412A2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4656" behindDoc="0" locked="0" layoutInCell="1" hidden="0" allowOverlap="1" wp14:anchorId="6F9FADEF" wp14:editId="5BE0A455">
          <wp:simplePos x="0" y="0"/>
          <wp:positionH relativeFrom="column">
            <wp:posOffset>-634</wp:posOffset>
          </wp:positionH>
          <wp:positionV relativeFrom="paragraph">
            <wp:posOffset>-180339</wp:posOffset>
          </wp:positionV>
          <wp:extent cx="2181225" cy="622935"/>
          <wp:effectExtent l="0" t="0" r="0" b="0"/>
          <wp:wrapSquare wrapText="bothSides" distT="0" distB="0" distL="0" distR="0"/>
          <wp:docPr id="21" name="image2.png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1225" cy="622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hidden="0" allowOverlap="1" wp14:anchorId="540D2A1E" wp14:editId="1815A78E">
              <wp:simplePos x="0" y="0"/>
              <wp:positionH relativeFrom="column">
                <wp:posOffset>3403600</wp:posOffset>
              </wp:positionH>
              <wp:positionV relativeFrom="paragraph">
                <wp:posOffset>-190499</wp:posOffset>
              </wp:positionV>
              <wp:extent cx="3162300" cy="694055"/>
              <wp:effectExtent l="0" t="0" r="0" b="0"/>
              <wp:wrapTopAndBottom distT="0" distB="0"/>
              <wp:docPr id="18" name="Rectangle: Rounded Corner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74375" y="3442498"/>
                        <a:ext cx="3143250" cy="67500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9525" cap="flat" cmpd="sng">
                        <a:solidFill>
                          <a:srgbClr val="A5A5A5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993E416" w14:textId="77777777" w:rsidR="00412A2B" w:rsidRDefault="00000000">
                          <w:pPr>
                            <w:spacing w:before="120" w:line="258" w:lineRule="auto"/>
                            <w:textDirection w:val="btLr"/>
                          </w:pPr>
                          <w:r>
                            <w:rPr>
                              <w:color w:val="808080"/>
                              <w:sz w:val="20"/>
                            </w:rPr>
                            <w:t>Patient Name:</w:t>
                          </w:r>
                        </w:p>
                        <w:p w14:paraId="49A1F32A" w14:textId="77777777" w:rsidR="00412A2B" w:rsidRDefault="00000000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808080"/>
                              <w:sz w:val="20"/>
                            </w:rPr>
                            <w:t>DOB:</w:t>
                          </w:r>
                        </w:p>
                        <w:p w14:paraId="64FA5D8F" w14:textId="77777777" w:rsidR="00412A2B" w:rsidRDefault="00412A2B">
                          <w:pPr>
                            <w:spacing w:line="258" w:lineRule="auto"/>
                            <w:textDirection w:val="btLr"/>
                          </w:pPr>
                        </w:p>
                        <w:p w14:paraId="73E425D7" w14:textId="77777777" w:rsidR="00412A2B" w:rsidRDefault="00000000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808080"/>
                            </w:rPr>
                            <w:t>DOB:</w:t>
                          </w:r>
                        </w:p>
                        <w:p w14:paraId="128CA2B8" w14:textId="77777777" w:rsidR="00412A2B" w:rsidRDefault="00412A2B">
                          <w:pPr>
                            <w:spacing w:line="258" w:lineRule="auto"/>
                            <w:textDirection w:val="btLr"/>
                          </w:pPr>
                        </w:p>
                        <w:p w14:paraId="384B18D4" w14:textId="77777777" w:rsidR="00412A2B" w:rsidRDefault="00412A2B">
                          <w:pPr>
                            <w:spacing w:line="258" w:lineRule="auto"/>
                            <w:textDirection w:val="btLr"/>
                          </w:pPr>
                        </w:p>
                        <w:p w14:paraId="34044865" w14:textId="77777777" w:rsidR="00412A2B" w:rsidRDefault="00412A2B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540D2A1E" id="Rectangle: Rounded Corners 18" o:spid="_x0000_s1026" style="position:absolute;margin-left:268pt;margin-top:-15pt;width:249pt;height:54.6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" filled="f" strokecolor="#a5a5a5">
              <v:stroke startarrowwidth="narrow" startarrowlength="short" endarrowwidth="narrow" endarrowlength="short"/>
              <v:textbox inset="2.53958mm,1.2694mm,2.53958mm,1.2694mm">
                <w:txbxContent>
                  <w:p w14:paraId="4993E416" w14:textId="77777777" w:rsidR="00412A2B" w:rsidRDefault="00000000">
                    <w:pPr>
                      <w:spacing w:before="120" w:line="258" w:lineRule="auto"/>
                      <w:textDirection w:val="btLr"/>
                    </w:pPr>
                    <w:r>
                      <w:rPr>
                        <w:color w:val="808080"/>
                        <w:sz w:val="20"/>
                      </w:rPr>
                      <w:t>Patient Name:</w:t>
                    </w:r>
                  </w:p>
                  <w:p w14:paraId="49A1F32A" w14:textId="77777777" w:rsidR="00412A2B" w:rsidRDefault="00000000">
                    <w:pPr>
                      <w:spacing w:line="258" w:lineRule="auto"/>
                      <w:textDirection w:val="btLr"/>
                    </w:pPr>
                    <w:r>
                      <w:rPr>
                        <w:color w:val="808080"/>
                        <w:sz w:val="20"/>
                      </w:rPr>
                      <w:t>DOB:</w:t>
                    </w:r>
                  </w:p>
                  <w:p w14:paraId="64FA5D8F" w14:textId="77777777" w:rsidR="00412A2B" w:rsidRDefault="00412A2B">
                    <w:pPr>
                      <w:spacing w:line="258" w:lineRule="auto"/>
                      <w:textDirection w:val="btLr"/>
                    </w:pPr>
                  </w:p>
                  <w:p w14:paraId="73E425D7" w14:textId="77777777" w:rsidR="00412A2B" w:rsidRDefault="00000000">
                    <w:pPr>
                      <w:spacing w:line="258" w:lineRule="auto"/>
                      <w:textDirection w:val="btLr"/>
                    </w:pPr>
                    <w:r>
                      <w:rPr>
                        <w:color w:val="808080"/>
                      </w:rPr>
                      <w:t>DOB:</w:t>
                    </w:r>
                  </w:p>
                  <w:p w14:paraId="128CA2B8" w14:textId="77777777" w:rsidR="00412A2B" w:rsidRDefault="00412A2B">
                    <w:pPr>
                      <w:spacing w:line="258" w:lineRule="auto"/>
                      <w:textDirection w:val="btLr"/>
                    </w:pPr>
                  </w:p>
                  <w:p w14:paraId="384B18D4" w14:textId="77777777" w:rsidR="00412A2B" w:rsidRDefault="00412A2B">
                    <w:pPr>
                      <w:spacing w:line="258" w:lineRule="auto"/>
                      <w:textDirection w:val="btLr"/>
                    </w:pPr>
                  </w:p>
                  <w:p w14:paraId="34044865" w14:textId="77777777" w:rsidR="00412A2B" w:rsidRDefault="00412A2B">
                    <w:pPr>
                      <w:spacing w:line="258" w:lineRule="auto"/>
                      <w:textDirection w:val="btLr"/>
                    </w:pPr>
                  </w:p>
                </w:txbxContent>
              </v:textbox>
              <w10:wrap type="topAndBottom"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8D9FA" w14:textId="0591D9C7" w:rsidR="00412A2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hidden="0" allowOverlap="1" wp14:anchorId="7F144F91" wp14:editId="493D7BF7">
              <wp:simplePos x="0" y="0"/>
              <wp:positionH relativeFrom="column">
                <wp:posOffset>3403600</wp:posOffset>
              </wp:positionH>
              <wp:positionV relativeFrom="paragraph">
                <wp:posOffset>-190499</wp:posOffset>
              </wp:positionV>
              <wp:extent cx="3162300" cy="771525"/>
              <wp:effectExtent l="0" t="0" r="0" b="0"/>
              <wp:wrapTopAndBottom distT="0" distB="0"/>
              <wp:docPr id="19" name="Rectangle: Rounded Corners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74375" y="3403763"/>
                        <a:ext cx="3143250" cy="7524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2AB98ED" w14:textId="77777777" w:rsidR="00412A2B" w:rsidRDefault="00000000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Patient Name:</w:t>
                          </w:r>
                        </w:p>
                        <w:p w14:paraId="1C168EBF" w14:textId="77777777" w:rsidR="00412A2B" w:rsidRDefault="00000000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DOB:</w:t>
                          </w:r>
                        </w:p>
                        <w:p w14:paraId="286EF647" w14:textId="77777777" w:rsidR="00412A2B" w:rsidRDefault="00412A2B">
                          <w:pPr>
                            <w:spacing w:line="258" w:lineRule="auto"/>
                            <w:textDirection w:val="btLr"/>
                          </w:pPr>
                        </w:p>
                        <w:p w14:paraId="43EAC0CF" w14:textId="77777777" w:rsidR="00412A2B" w:rsidRDefault="00000000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DOB:</w:t>
                          </w:r>
                        </w:p>
                        <w:p w14:paraId="1FF395D3" w14:textId="77777777" w:rsidR="00412A2B" w:rsidRDefault="00412A2B">
                          <w:pPr>
                            <w:spacing w:line="258" w:lineRule="auto"/>
                            <w:textDirection w:val="btLr"/>
                          </w:pPr>
                        </w:p>
                        <w:p w14:paraId="5EC78436" w14:textId="77777777" w:rsidR="00412A2B" w:rsidRDefault="00412A2B">
                          <w:pPr>
                            <w:spacing w:line="258" w:lineRule="auto"/>
                            <w:textDirection w:val="btLr"/>
                          </w:pPr>
                        </w:p>
                        <w:p w14:paraId="2727ED2D" w14:textId="77777777" w:rsidR="00412A2B" w:rsidRDefault="00412A2B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F144F91" id="Rectangle: Rounded Corners 19" o:spid="_x0000_s1027" style="position:absolute;margin-left:268pt;margin-top:-15pt;width:249pt;height:60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" filled="f">
              <v:stroke startarrowwidth="narrow" startarrowlength="short" endarrowwidth="narrow" endarrowlength="short"/>
              <v:textbox inset="2.53958mm,1.2694mm,2.53958mm,1.2694mm">
                <w:txbxContent>
                  <w:p w14:paraId="52AB98ED" w14:textId="77777777" w:rsidR="00412A2B" w:rsidRDefault="00000000">
                    <w:pPr>
                      <w:spacing w:line="258" w:lineRule="auto"/>
                      <w:textDirection w:val="btLr"/>
                    </w:pPr>
                    <w:r>
                      <w:rPr>
                        <w:color w:val="000000"/>
                      </w:rPr>
                      <w:t>Patient Name:</w:t>
                    </w:r>
                  </w:p>
                  <w:p w14:paraId="1C168EBF" w14:textId="77777777" w:rsidR="00412A2B" w:rsidRDefault="00000000">
                    <w:pPr>
                      <w:spacing w:after="0" w:line="258" w:lineRule="auto"/>
                      <w:textDirection w:val="btLr"/>
                    </w:pPr>
                    <w:r>
                      <w:rPr>
                        <w:color w:val="000000"/>
                      </w:rPr>
                      <w:t>DOB:</w:t>
                    </w:r>
                  </w:p>
                  <w:p w14:paraId="286EF647" w14:textId="77777777" w:rsidR="00412A2B" w:rsidRDefault="00412A2B">
                    <w:pPr>
                      <w:spacing w:line="258" w:lineRule="auto"/>
                      <w:textDirection w:val="btLr"/>
                    </w:pPr>
                  </w:p>
                  <w:p w14:paraId="43EAC0CF" w14:textId="77777777" w:rsidR="00412A2B" w:rsidRDefault="00000000">
                    <w:pPr>
                      <w:spacing w:line="258" w:lineRule="auto"/>
                      <w:textDirection w:val="btLr"/>
                    </w:pPr>
                    <w:r>
                      <w:rPr>
                        <w:color w:val="000000"/>
                      </w:rPr>
                      <w:t>DOB:</w:t>
                    </w:r>
                  </w:p>
                  <w:p w14:paraId="1FF395D3" w14:textId="77777777" w:rsidR="00412A2B" w:rsidRDefault="00412A2B">
                    <w:pPr>
                      <w:spacing w:line="258" w:lineRule="auto"/>
                      <w:textDirection w:val="btLr"/>
                    </w:pPr>
                  </w:p>
                  <w:p w14:paraId="5EC78436" w14:textId="77777777" w:rsidR="00412A2B" w:rsidRDefault="00412A2B">
                    <w:pPr>
                      <w:spacing w:line="258" w:lineRule="auto"/>
                      <w:textDirection w:val="btLr"/>
                    </w:pPr>
                  </w:p>
                  <w:p w14:paraId="2727ED2D" w14:textId="77777777" w:rsidR="00412A2B" w:rsidRDefault="00412A2B">
                    <w:pPr>
                      <w:spacing w:line="258" w:lineRule="auto"/>
                      <w:textDirection w:val="btLr"/>
                    </w:pPr>
                  </w:p>
                </w:txbxContent>
              </v:textbox>
              <w10:wrap type="topAndBottom"/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hidden="0" allowOverlap="1" wp14:anchorId="56C98A2C" wp14:editId="0CC692DA">
          <wp:simplePos x="0" y="0"/>
          <wp:positionH relativeFrom="column">
            <wp:posOffset>3</wp:posOffset>
          </wp:positionH>
          <wp:positionV relativeFrom="paragraph">
            <wp:posOffset>-202958</wp:posOffset>
          </wp:positionV>
          <wp:extent cx="2181225" cy="622935"/>
          <wp:effectExtent l="0" t="0" r="0" b="0"/>
          <wp:wrapTopAndBottom distT="0" distB="0"/>
          <wp:docPr id="22" name="image2.png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1225" cy="622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3637"/>
    <w:multiLevelType w:val="multilevel"/>
    <w:tmpl w:val="3DF8D810"/>
    <w:lvl w:ilvl="0">
      <w:start w:val="1"/>
      <w:numFmt w:val="bullet"/>
      <w:lvlText w:val="□"/>
      <w:lvlJc w:val="left"/>
      <w:pPr>
        <w:ind w:left="81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8164DE"/>
    <w:multiLevelType w:val="multilevel"/>
    <w:tmpl w:val="EFB2473C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98665321">
    <w:abstractNumId w:val="0"/>
  </w:num>
  <w:num w:numId="2" w16cid:durableId="1394819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A2B"/>
    <w:rsid w:val="00117F1A"/>
    <w:rsid w:val="00126A21"/>
    <w:rsid w:val="001D3DF6"/>
    <w:rsid w:val="002818DC"/>
    <w:rsid w:val="002E2C8A"/>
    <w:rsid w:val="00336794"/>
    <w:rsid w:val="00366FFD"/>
    <w:rsid w:val="00412A2B"/>
    <w:rsid w:val="004869C5"/>
    <w:rsid w:val="00502A7D"/>
    <w:rsid w:val="0061244B"/>
    <w:rsid w:val="00647255"/>
    <w:rsid w:val="006B7774"/>
    <w:rsid w:val="00751F60"/>
    <w:rsid w:val="00764F73"/>
    <w:rsid w:val="008B376C"/>
    <w:rsid w:val="008C4B0E"/>
    <w:rsid w:val="008E11EF"/>
    <w:rsid w:val="00954C1A"/>
    <w:rsid w:val="00963B9D"/>
    <w:rsid w:val="009678B3"/>
    <w:rsid w:val="009C2C75"/>
    <w:rsid w:val="00B36CC7"/>
    <w:rsid w:val="00BB3B09"/>
    <w:rsid w:val="00BB597C"/>
    <w:rsid w:val="00BD2850"/>
    <w:rsid w:val="00CA3726"/>
    <w:rsid w:val="00CE0CCD"/>
    <w:rsid w:val="00D325AF"/>
    <w:rsid w:val="00D94343"/>
    <w:rsid w:val="00E90CA0"/>
    <w:rsid w:val="00EE295C"/>
    <w:rsid w:val="00F940BF"/>
    <w:rsid w:val="00FA5B09"/>
    <w:rsid w:val="00FA6738"/>
    <w:rsid w:val="00FE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F5D3A"/>
  <w15:docId w15:val="{87E3B126-F893-42A2-AAD4-CD9F8E23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ato" w:eastAsia="Lato" w:hAnsi="Lato" w:cs="Lato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B73"/>
  </w:style>
  <w:style w:type="paragraph" w:styleId="Heading1">
    <w:name w:val="heading 1"/>
    <w:basedOn w:val="Normal"/>
    <w:next w:val="Normal"/>
    <w:link w:val="Heading1Char"/>
    <w:uiPriority w:val="9"/>
    <w:qFormat/>
    <w:rsid w:val="00DA54EE"/>
    <w:pPr>
      <w:widowControl w:val="0"/>
      <w:autoSpaceDE w:val="0"/>
      <w:autoSpaceDN w:val="0"/>
      <w:spacing w:before="120" w:after="60" w:line="240" w:lineRule="auto"/>
      <w:outlineLvl w:val="0"/>
    </w:pPr>
    <w:rPr>
      <w:rFonts w:ascii="Gobold Thin" w:eastAsia="Calibri Light" w:hAnsi="Gobold Thin" w:cs="Calibri Light"/>
      <w:color w:val="1C5C7F" w:themeColor="text1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1">
    <w:name w:val="Table Grid1"/>
    <w:basedOn w:val="TableNormal"/>
    <w:next w:val="TableGrid"/>
    <w:uiPriority w:val="39"/>
    <w:rsid w:val="004B6F48"/>
    <w:pPr>
      <w:widowControl w:val="0"/>
      <w:autoSpaceDE w:val="0"/>
      <w:autoSpaceDN w:val="0"/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B6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6F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6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F48"/>
  </w:style>
  <w:style w:type="paragraph" w:styleId="Footer">
    <w:name w:val="footer"/>
    <w:basedOn w:val="Normal"/>
    <w:link w:val="FooterChar"/>
    <w:uiPriority w:val="99"/>
    <w:unhideWhenUsed/>
    <w:rsid w:val="004B6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F48"/>
  </w:style>
  <w:style w:type="character" w:styleId="Hyperlink">
    <w:name w:val="Hyperlink"/>
    <w:basedOn w:val="DefaultParagraphFont"/>
    <w:uiPriority w:val="99"/>
    <w:unhideWhenUsed/>
    <w:rsid w:val="00BB52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52B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21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21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212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57B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B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B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B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B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B7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A54EE"/>
    <w:rPr>
      <w:rFonts w:ascii="Gobold Thin" w:eastAsia="Calibri Light" w:hAnsi="Gobold Thin" w:cs="Calibri Light"/>
      <w:color w:val="1C5C7F" w:themeColor="text1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z.org/media/Documents/health-care-pros-faqs-beta-amyloid-imaging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ICA">
      <a:dk1>
        <a:srgbClr val="1C5C7F"/>
      </a:dk1>
      <a:lt1>
        <a:srgbClr val="1C5C7F"/>
      </a:lt1>
      <a:dk2>
        <a:srgbClr val="C2E7F3"/>
      </a:dk2>
      <a:lt2>
        <a:srgbClr val="FFFFFF"/>
      </a:lt2>
      <a:accent1>
        <a:srgbClr val="C2E7F3"/>
      </a:accent1>
      <a:accent2>
        <a:srgbClr val="59DBD2"/>
      </a:accent2>
      <a:accent3>
        <a:srgbClr val="59C9E6"/>
      </a:accent3>
      <a:accent4>
        <a:srgbClr val="B9D8C9"/>
      </a:accent4>
      <a:accent5>
        <a:srgbClr val="4BACC6"/>
      </a:accent5>
      <a:accent6>
        <a:srgbClr val="FF7878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YKICoQN5lCEEfyJ+5KyGoYV5lQw==">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kmorgan.NICA@outlook.com</dc:creator>
  <cp:lastModifiedBy>Alex Brown</cp:lastModifiedBy>
  <cp:revision>2</cp:revision>
  <cp:lastPrinted>2024-08-13T20:03:00Z</cp:lastPrinted>
  <dcterms:created xsi:type="dcterms:W3CDTF">2024-08-14T15:15:00Z</dcterms:created>
  <dcterms:modified xsi:type="dcterms:W3CDTF">2024-08-14T15:15:00Z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f1d1f9c2545b4ad3a498d8fe508e6f65795f793f0be7d27b7ebe2c3332ff34db</vt:lpwstr>
  </property>
</Properties>
</file>